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2E4" w:rsidRPr="00C9090F" w:rsidRDefault="005F180B">
      <w:pPr>
        <w:rPr>
          <w:sz w:val="28"/>
          <w:szCs w:val="28"/>
        </w:rPr>
      </w:pPr>
      <w:r w:rsidRPr="00C9090F">
        <w:rPr>
          <w:sz w:val="28"/>
          <w:szCs w:val="28"/>
        </w:rPr>
        <w:t>Jeotermal Enerji</w:t>
      </w:r>
    </w:p>
    <w:p w:rsidR="005F180B" w:rsidRDefault="005F180B" w:rsidP="005F180B">
      <w:pPr>
        <w:pStyle w:val="NormalWeb"/>
        <w:spacing w:line="336" w:lineRule="auto"/>
        <w:jc w:val="both"/>
        <w:rPr>
          <w:rFonts w:ascii="Tahoma" w:hAnsi="Tahoma" w:cs="Tahoma"/>
          <w:color w:val="444444"/>
          <w:sz w:val="17"/>
          <w:szCs w:val="17"/>
        </w:rPr>
      </w:pPr>
      <w:r>
        <w:rPr>
          <w:rFonts w:ascii="Tahoma" w:hAnsi="Tahoma" w:cs="Tahoma"/>
          <w:color w:val="444444"/>
          <w:sz w:val="17"/>
          <w:szCs w:val="17"/>
        </w:rPr>
        <w:t>Jeotermal enerji yerin derinliklerindeki kayaçlar içinde birikmiş olan ısının akışkanlarca taşınarak rezervuarlarda depolanması ile oluşmuş sıcak su, buhar ve kuru buhar ile kızgın kuru kayalardan yapay yollarla elde edilen ısı enerjisidir. Jeotermal kaynaklar yoğun olarak aktif kırık sistemleri ile volkanik ve magmatik birimlerin etrafında oluşmaktadır.</w:t>
      </w:r>
    </w:p>
    <w:p w:rsidR="005F180B" w:rsidRDefault="005F180B" w:rsidP="005F180B">
      <w:pPr>
        <w:pStyle w:val="NormalWeb"/>
        <w:spacing w:line="336" w:lineRule="auto"/>
        <w:jc w:val="both"/>
        <w:rPr>
          <w:rFonts w:ascii="Tahoma" w:hAnsi="Tahoma" w:cs="Tahoma"/>
          <w:color w:val="444444"/>
          <w:sz w:val="17"/>
          <w:szCs w:val="17"/>
        </w:rPr>
      </w:pPr>
      <w:r>
        <w:rPr>
          <w:rFonts w:ascii="Tahoma" w:hAnsi="Tahoma" w:cs="Tahoma"/>
          <w:color w:val="444444"/>
          <w:sz w:val="17"/>
          <w:szCs w:val="17"/>
        </w:rPr>
        <w:t>Jeotermal enerjiye dayalı modern jeotermal elektrik santrallerinde CO</w:t>
      </w:r>
      <w:r>
        <w:rPr>
          <w:rFonts w:ascii="Tahoma" w:hAnsi="Tahoma" w:cs="Tahoma"/>
          <w:color w:val="444444"/>
          <w:sz w:val="17"/>
          <w:szCs w:val="17"/>
          <w:vertAlign w:val="subscript"/>
        </w:rPr>
        <w:t>2</w:t>
      </w:r>
      <w:r>
        <w:rPr>
          <w:rFonts w:ascii="Tahoma" w:hAnsi="Tahoma" w:cs="Tahoma"/>
          <w:color w:val="444444"/>
          <w:sz w:val="17"/>
          <w:szCs w:val="17"/>
        </w:rPr>
        <w:t xml:space="preserve">, </w:t>
      </w:r>
      <w:proofErr w:type="spellStart"/>
      <w:r>
        <w:rPr>
          <w:rFonts w:ascii="Tahoma" w:hAnsi="Tahoma" w:cs="Tahoma"/>
          <w:color w:val="444444"/>
          <w:sz w:val="17"/>
          <w:szCs w:val="17"/>
        </w:rPr>
        <w:t>NO</w:t>
      </w:r>
      <w:r>
        <w:rPr>
          <w:rFonts w:ascii="Tahoma" w:hAnsi="Tahoma" w:cs="Tahoma"/>
          <w:color w:val="444444"/>
          <w:sz w:val="17"/>
          <w:szCs w:val="17"/>
          <w:vertAlign w:val="subscript"/>
        </w:rPr>
        <w:t>x</w:t>
      </w:r>
      <w:proofErr w:type="spellEnd"/>
      <w:r>
        <w:rPr>
          <w:rFonts w:ascii="Tahoma" w:hAnsi="Tahoma" w:cs="Tahoma"/>
          <w:color w:val="444444"/>
          <w:sz w:val="17"/>
          <w:szCs w:val="17"/>
        </w:rPr>
        <w:t xml:space="preserve">, </w:t>
      </w:r>
      <w:proofErr w:type="spellStart"/>
      <w:r>
        <w:rPr>
          <w:rFonts w:ascii="Tahoma" w:hAnsi="Tahoma" w:cs="Tahoma"/>
          <w:color w:val="444444"/>
          <w:sz w:val="17"/>
          <w:szCs w:val="17"/>
        </w:rPr>
        <w:t>SO</w:t>
      </w:r>
      <w:r>
        <w:rPr>
          <w:rFonts w:ascii="Tahoma" w:hAnsi="Tahoma" w:cs="Tahoma"/>
          <w:color w:val="444444"/>
          <w:sz w:val="17"/>
          <w:szCs w:val="17"/>
          <w:vertAlign w:val="subscript"/>
        </w:rPr>
        <w:t>x</w:t>
      </w:r>
      <w:proofErr w:type="spellEnd"/>
      <w:r>
        <w:rPr>
          <w:rFonts w:ascii="Tahoma" w:hAnsi="Tahoma" w:cs="Tahoma"/>
          <w:color w:val="444444"/>
          <w:sz w:val="17"/>
          <w:szCs w:val="17"/>
        </w:rPr>
        <w:t xml:space="preserve"> gazlarının </w:t>
      </w:r>
      <w:proofErr w:type="spellStart"/>
      <w:r>
        <w:rPr>
          <w:rFonts w:ascii="Tahoma" w:hAnsi="Tahoma" w:cs="Tahoma"/>
          <w:color w:val="444444"/>
          <w:sz w:val="17"/>
          <w:szCs w:val="17"/>
        </w:rPr>
        <w:t>salınımı</w:t>
      </w:r>
      <w:proofErr w:type="spellEnd"/>
      <w:r>
        <w:rPr>
          <w:rFonts w:ascii="Tahoma" w:hAnsi="Tahoma" w:cs="Tahoma"/>
          <w:color w:val="444444"/>
          <w:sz w:val="17"/>
          <w:szCs w:val="17"/>
        </w:rPr>
        <w:t xml:space="preserve"> çok düşük olduğundan temiz bir enerji kaynağı olarak değerlendirilmektedir.</w:t>
      </w:r>
    </w:p>
    <w:p w:rsidR="005F180B" w:rsidRDefault="005F180B" w:rsidP="005F180B">
      <w:pPr>
        <w:pStyle w:val="NormalWeb"/>
        <w:spacing w:line="336" w:lineRule="auto"/>
        <w:jc w:val="both"/>
        <w:rPr>
          <w:rFonts w:ascii="Tahoma" w:hAnsi="Tahoma" w:cs="Tahoma"/>
          <w:color w:val="444444"/>
          <w:sz w:val="17"/>
          <w:szCs w:val="17"/>
        </w:rPr>
      </w:pPr>
      <w:r>
        <w:rPr>
          <w:rFonts w:ascii="Tahoma" w:hAnsi="Tahoma" w:cs="Tahoma"/>
          <w:color w:val="444444"/>
          <w:sz w:val="17"/>
          <w:szCs w:val="17"/>
        </w:rPr>
        <w:t>Jeotermal enerji, jeotermal kaynaklardan doğrudan veya dolaylı her türlü faydalanmayı kapsamaktadır. Düşük (20-70°C) sıcaklıklı sahalar başta ısıtmacılık olmak üzere, endüstride, kimyasal madde üretiminde kullanılmaktadır. Orta sıcaklıklı (70-150°C) ve yüksek sıcaklıklı (150°</w:t>
      </w:r>
      <w:proofErr w:type="spellStart"/>
      <w:r>
        <w:rPr>
          <w:rFonts w:ascii="Tahoma" w:hAnsi="Tahoma" w:cs="Tahoma"/>
          <w:color w:val="444444"/>
          <w:sz w:val="17"/>
          <w:szCs w:val="17"/>
        </w:rPr>
        <w:t>C'den</w:t>
      </w:r>
      <w:proofErr w:type="spellEnd"/>
      <w:r>
        <w:rPr>
          <w:rFonts w:ascii="Tahoma" w:hAnsi="Tahoma" w:cs="Tahoma"/>
          <w:color w:val="444444"/>
          <w:sz w:val="17"/>
          <w:szCs w:val="17"/>
        </w:rPr>
        <w:t xml:space="preserve"> yüksek) sahalar ise elektrik üretiminin yanı sıra </w:t>
      </w:r>
      <w:proofErr w:type="spellStart"/>
      <w:r>
        <w:rPr>
          <w:rFonts w:ascii="Tahoma" w:hAnsi="Tahoma" w:cs="Tahoma"/>
          <w:color w:val="444444"/>
          <w:sz w:val="17"/>
          <w:szCs w:val="17"/>
        </w:rPr>
        <w:t>reenjeksiyon</w:t>
      </w:r>
      <w:proofErr w:type="spellEnd"/>
      <w:r>
        <w:rPr>
          <w:rFonts w:ascii="Tahoma" w:hAnsi="Tahoma" w:cs="Tahoma"/>
          <w:color w:val="444444"/>
          <w:sz w:val="17"/>
          <w:szCs w:val="17"/>
        </w:rPr>
        <w:t xml:space="preserve"> koşullarına bağlı olarak </w:t>
      </w:r>
      <w:proofErr w:type="gramStart"/>
      <w:r>
        <w:rPr>
          <w:rFonts w:ascii="Tahoma" w:hAnsi="Tahoma" w:cs="Tahoma"/>
          <w:color w:val="444444"/>
          <w:sz w:val="17"/>
          <w:szCs w:val="17"/>
        </w:rPr>
        <w:t>entegre</w:t>
      </w:r>
      <w:proofErr w:type="gramEnd"/>
      <w:r>
        <w:rPr>
          <w:rFonts w:ascii="Tahoma" w:hAnsi="Tahoma" w:cs="Tahoma"/>
          <w:color w:val="444444"/>
          <w:sz w:val="17"/>
          <w:szCs w:val="17"/>
        </w:rPr>
        <w:t xml:space="preserve"> şekilde ısıtma uygulamalarında da kullanılabilmektedir.</w:t>
      </w:r>
    </w:p>
    <w:p w:rsidR="005F180B" w:rsidRDefault="005F180B" w:rsidP="005F180B">
      <w:pPr>
        <w:pStyle w:val="NormalWeb"/>
        <w:spacing w:line="336" w:lineRule="auto"/>
        <w:jc w:val="both"/>
        <w:rPr>
          <w:rFonts w:ascii="Tahoma" w:hAnsi="Tahoma" w:cs="Tahoma"/>
          <w:color w:val="444444"/>
          <w:sz w:val="17"/>
          <w:szCs w:val="17"/>
        </w:rPr>
      </w:pPr>
      <w:r>
        <w:rPr>
          <w:rFonts w:ascii="Tahoma" w:hAnsi="Tahoma" w:cs="Tahoma"/>
          <w:color w:val="444444"/>
          <w:sz w:val="17"/>
          <w:szCs w:val="17"/>
        </w:rPr>
        <w:t xml:space="preserve">Dünyada jeotermal enerji kurulu gücü 9.700 MW, yıllık üretim 80 milyar </w:t>
      </w:r>
      <w:proofErr w:type="spellStart"/>
      <w:r>
        <w:rPr>
          <w:rFonts w:ascii="Tahoma" w:hAnsi="Tahoma" w:cs="Tahoma"/>
          <w:color w:val="444444"/>
          <w:sz w:val="17"/>
          <w:szCs w:val="17"/>
        </w:rPr>
        <w:t>kWh</w:t>
      </w:r>
      <w:proofErr w:type="spellEnd"/>
      <w:r>
        <w:rPr>
          <w:rFonts w:ascii="Tahoma" w:hAnsi="Tahoma" w:cs="Tahoma"/>
          <w:color w:val="444444"/>
          <w:sz w:val="17"/>
          <w:szCs w:val="17"/>
        </w:rPr>
        <w:t xml:space="preserve"> olup, jeotermal enerjiden elektrik üretiminde ilk 5 ülke; ABD, Filipinler, Meksika, Endonezya ve İtalya şeklindedir. Elektrik dışı kullanım ise 33.000 </w:t>
      </w:r>
      <w:proofErr w:type="spellStart"/>
      <w:r>
        <w:rPr>
          <w:rFonts w:ascii="Tahoma" w:hAnsi="Tahoma" w:cs="Tahoma"/>
          <w:color w:val="444444"/>
          <w:sz w:val="17"/>
          <w:szCs w:val="17"/>
        </w:rPr>
        <w:t>MW'tır</w:t>
      </w:r>
      <w:proofErr w:type="spellEnd"/>
      <w:r>
        <w:rPr>
          <w:rFonts w:ascii="Tahoma" w:hAnsi="Tahoma" w:cs="Tahoma"/>
          <w:color w:val="444444"/>
          <w:sz w:val="17"/>
          <w:szCs w:val="17"/>
        </w:rPr>
        <w:t>. Dünya'da jeotermal ısı ve kaplıca uygulamalarındaki ilk 5 ülke ise Çin, Japonya, ABD, İzlanda ve Türkiye'dir.</w:t>
      </w:r>
    </w:p>
    <w:p w:rsidR="005F180B" w:rsidRDefault="005F180B" w:rsidP="005F180B">
      <w:pPr>
        <w:pStyle w:val="NormalWeb"/>
        <w:spacing w:line="336" w:lineRule="auto"/>
        <w:jc w:val="both"/>
        <w:rPr>
          <w:rFonts w:ascii="Tahoma" w:hAnsi="Tahoma" w:cs="Tahoma"/>
          <w:color w:val="444444"/>
          <w:sz w:val="17"/>
          <w:szCs w:val="17"/>
        </w:rPr>
      </w:pPr>
      <w:r>
        <w:rPr>
          <w:rFonts w:ascii="Tahoma" w:hAnsi="Tahoma" w:cs="Tahoma"/>
          <w:color w:val="444444"/>
          <w:sz w:val="17"/>
          <w:szCs w:val="17"/>
        </w:rPr>
        <w:t>Türkiye, Alp-</w:t>
      </w:r>
      <w:proofErr w:type="spellStart"/>
      <w:r>
        <w:rPr>
          <w:rFonts w:ascii="Tahoma" w:hAnsi="Tahoma" w:cs="Tahoma"/>
          <w:color w:val="444444"/>
          <w:sz w:val="17"/>
          <w:szCs w:val="17"/>
        </w:rPr>
        <w:t>Himalaya</w:t>
      </w:r>
      <w:proofErr w:type="spellEnd"/>
      <w:r>
        <w:rPr>
          <w:rFonts w:ascii="Tahoma" w:hAnsi="Tahoma" w:cs="Tahoma"/>
          <w:color w:val="444444"/>
          <w:sz w:val="17"/>
          <w:szCs w:val="17"/>
        </w:rPr>
        <w:t xml:space="preserve"> kuşağı üzerinde yer aldığından oldukça yüksek jeotermal potansiyele sahip olan bir ülkedir. Ülkemizin jeotermal potansiyeli 31.500 </w:t>
      </w:r>
      <w:proofErr w:type="spellStart"/>
      <w:r>
        <w:rPr>
          <w:rFonts w:ascii="Tahoma" w:hAnsi="Tahoma" w:cs="Tahoma"/>
          <w:color w:val="444444"/>
          <w:sz w:val="17"/>
          <w:szCs w:val="17"/>
        </w:rPr>
        <w:t>MW'tır</w:t>
      </w:r>
      <w:proofErr w:type="spellEnd"/>
      <w:r>
        <w:rPr>
          <w:rFonts w:ascii="Tahoma" w:hAnsi="Tahoma" w:cs="Tahoma"/>
          <w:color w:val="444444"/>
          <w:sz w:val="17"/>
          <w:szCs w:val="17"/>
        </w:rPr>
        <w:t>. Ülkemizde potansiyel oluşturan alanlar Batı Anadolu'da (%77,9) yoğunlaşmıştır. Bu güne kadar potansiyelin %13'ü (4.000 MW) Bakanlığımız kuruluşu olan MTA tarafından kullanıma hazır hale getirilmiştir.</w:t>
      </w:r>
    </w:p>
    <w:p w:rsidR="005F180B" w:rsidRDefault="005F180B" w:rsidP="005F180B">
      <w:pPr>
        <w:pStyle w:val="NormalWeb"/>
        <w:spacing w:line="336" w:lineRule="auto"/>
        <w:jc w:val="both"/>
        <w:rPr>
          <w:rFonts w:ascii="Tahoma" w:hAnsi="Tahoma" w:cs="Tahoma"/>
          <w:color w:val="444444"/>
          <w:sz w:val="17"/>
          <w:szCs w:val="17"/>
        </w:rPr>
      </w:pPr>
      <w:r>
        <w:rPr>
          <w:rFonts w:ascii="Tahoma" w:hAnsi="Tahoma" w:cs="Tahoma"/>
          <w:color w:val="444444"/>
          <w:sz w:val="17"/>
          <w:szCs w:val="17"/>
        </w:rPr>
        <w:t>Türkiye'deki jeotermal alanların %55'i ısıtma uygulamalarına uygundur. Ülkemizde, jeotermal enerji kullanılarak 1200 dönüm sera ısıtması yapılmakta ve 15 yerleşim biriminde 100.000 konut jeotermal enerji ile ısıtılmaktadır.</w:t>
      </w:r>
    </w:p>
    <w:p w:rsidR="005F180B" w:rsidRDefault="005F180B" w:rsidP="005F180B">
      <w:pPr>
        <w:pStyle w:val="NormalWeb"/>
        <w:spacing w:line="336" w:lineRule="auto"/>
        <w:jc w:val="both"/>
        <w:rPr>
          <w:rFonts w:ascii="Tahoma" w:hAnsi="Tahoma" w:cs="Tahoma"/>
          <w:color w:val="444444"/>
          <w:sz w:val="17"/>
          <w:szCs w:val="17"/>
        </w:rPr>
      </w:pPr>
      <w:r>
        <w:rPr>
          <w:rFonts w:ascii="Tahoma" w:hAnsi="Tahoma" w:cs="Tahoma"/>
          <w:color w:val="444444"/>
          <w:sz w:val="17"/>
          <w:szCs w:val="17"/>
        </w:rPr>
        <w:t>Jeotermal enerji arama çalışmaları son yıllarda canlandırılmış, 2003 yılından itibaren Bakanlığımız kuruluşu olan MTA Genel Müdürlüğü tarafından yapılan arama çalışmaları sonucu 840 MW jeotermal enerji kaynağı tespit edilmiştir.</w:t>
      </w:r>
    </w:p>
    <w:p w:rsidR="005F180B" w:rsidRDefault="005F180B" w:rsidP="005F180B">
      <w:pPr>
        <w:pStyle w:val="NormalWeb"/>
        <w:spacing w:line="336" w:lineRule="auto"/>
        <w:jc w:val="both"/>
        <w:rPr>
          <w:rFonts w:ascii="Tahoma" w:hAnsi="Tahoma" w:cs="Tahoma"/>
          <w:color w:val="444444"/>
          <w:sz w:val="17"/>
          <w:szCs w:val="17"/>
        </w:rPr>
      </w:pPr>
      <w:r>
        <w:rPr>
          <w:rFonts w:ascii="Tahoma" w:hAnsi="Tahoma" w:cs="Tahoma"/>
          <w:color w:val="444444"/>
          <w:sz w:val="17"/>
          <w:szCs w:val="17"/>
        </w:rPr>
        <w:t xml:space="preserve">Jeotermal enerji potansiyelimizin 1.500 </w:t>
      </w:r>
      <w:proofErr w:type="spellStart"/>
      <w:r>
        <w:rPr>
          <w:rFonts w:ascii="Tahoma" w:hAnsi="Tahoma" w:cs="Tahoma"/>
          <w:color w:val="444444"/>
          <w:sz w:val="17"/>
          <w:szCs w:val="17"/>
        </w:rPr>
        <w:t>MW'lık</w:t>
      </w:r>
      <w:proofErr w:type="spellEnd"/>
      <w:r>
        <w:rPr>
          <w:rFonts w:ascii="Tahoma" w:hAnsi="Tahoma" w:cs="Tahoma"/>
          <w:color w:val="444444"/>
          <w:sz w:val="17"/>
          <w:szCs w:val="17"/>
        </w:rPr>
        <w:t xml:space="preserve"> bölümünün elektrik enerjisi üretimi için uygun olduğu değerlendirilmekte olup kesinleşen veri şu an için 600 </w:t>
      </w:r>
      <w:proofErr w:type="spellStart"/>
      <w:r>
        <w:rPr>
          <w:rFonts w:ascii="Tahoma" w:hAnsi="Tahoma" w:cs="Tahoma"/>
          <w:color w:val="444444"/>
          <w:sz w:val="17"/>
          <w:szCs w:val="17"/>
        </w:rPr>
        <w:t>MWe'dir</w:t>
      </w:r>
      <w:proofErr w:type="spellEnd"/>
      <w:r>
        <w:rPr>
          <w:rFonts w:ascii="Tahoma" w:hAnsi="Tahoma" w:cs="Tahoma"/>
          <w:color w:val="444444"/>
          <w:sz w:val="17"/>
          <w:szCs w:val="17"/>
        </w:rPr>
        <w:t>. 2009 yılı sonu itibari ile jeotermal enerjisi kurulu gücümüz 77,2 MW düzeyine ulaşmıştır.</w:t>
      </w:r>
    </w:p>
    <w:p w:rsidR="005F180B" w:rsidRDefault="005F180B"/>
    <w:sectPr w:rsidR="005F180B" w:rsidSect="00CE52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E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F180B"/>
    <w:rsid w:val="005F180B"/>
    <w:rsid w:val="00B726CB"/>
    <w:rsid w:val="00C9090F"/>
    <w:rsid w:val="00CE52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2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F180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59705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Bahri</dc:creator>
  <cp:lastModifiedBy>Bahri</cp:lastModifiedBy>
  <cp:revision>2</cp:revision>
  <dcterms:created xsi:type="dcterms:W3CDTF">2012-10-30T12:21:00Z</dcterms:created>
  <dcterms:modified xsi:type="dcterms:W3CDTF">2012-10-30T12:21:00Z</dcterms:modified>
</cp:coreProperties>
</file>